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F7" w:rsidRPr="005B67BA" w:rsidRDefault="000570F7" w:rsidP="000570F7">
      <w:pPr>
        <w:rPr>
          <w:rFonts w:ascii="Arial" w:hAnsi="Arial" w:cs="Arial"/>
        </w:rPr>
      </w:pPr>
    </w:p>
    <w:p w:rsidR="000570F7" w:rsidRPr="005B67BA" w:rsidRDefault="000570F7" w:rsidP="000570F7">
      <w:pPr>
        <w:jc w:val="center"/>
        <w:rPr>
          <w:rFonts w:ascii="Arial" w:hAnsi="Arial" w:cs="Arial"/>
          <w:b/>
        </w:rPr>
      </w:pPr>
      <w:r w:rsidRPr="005B67BA">
        <w:rPr>
          <w:rFonts w:ascii="Arial" w:hAnsi="Arial" w:cs="Arial"/>
          <w:b/>
        </w:rPr>
        <w:t>EVENTO PARALELO</w:t>
      </w:r>
    </w:p>
    <w:p w:rsidR="000570F7" w:rsidRPr="005B67BA" w:rsidRDefault="000570F7" w:rsidP="000570F7">
      <w:pPr>
        <w:jc w:val="center"/>
        <w:rPr>
          <w:rFonts w:ascii="Arial" w:hAnsi="Arial" w:cs="Arial"/>
          <w:b/>
        </w:rPr>
      </w:pPr>
      <w:bookmarkStart w:id="0" w:name="_GoBack"/>
      <w:r w:rsidRPr="005B67BA">
        <w:rPr>
          <w:rFonts w:ascii="Arial" w:hAnsi="Arial" w:cs="Arial"/>
          <w:b/>
        </w:rPr>
        <w:t>LOS COMPROMISOS PARA LA INFANCIA EN LA ACCION HUMANITARIA</w:t>
      </w:r>
    </w:p>
    <w:bookmarkEnd w:id="0"/>
    <w:p w:rsidR="000570F7" w:rsidRPr="005B67BA" w:rsidRDefault="000570F7" w:rsidP="000570F7">
      <w:pPr>
        <w:jc w:val="both"/>
        <w:rPr>
          <w:rFonts w:ascii="Arial" w:hAnsi="Arial" w:cs="Arial"/>
        </w:rPr>
      </w:pPr>
    </w:p>
    <w:p w:rsidR="000570F7" w:rsidRPr="005B67BA" w:rsidRDefault="000570F7" w:rsidP="000570F7">
      <w:pPr>
        <w:jc w:val="both"/>
        <w:rPr>
          <w:rFonts w:ascii="Arial" w:hAnsi="Arial" w:cs="Arial"/>
        </w:rPr>
      </w:pPr>
      <w:r w:rsidRPr="005B67BA">
        <w:rPr>
          <w:rFonts w:ascii="Arial" w:hAnsi="Arial" w:cs="Arial"/>
          <w:b/>
        </w:rPr>
        <w:t>OBJETIVO</w:t>
      </w:r>
      <w:r w:rsidRPr="005B67BA">
        <w:rPr>
          <w:rFonts w:ascii="Arial" w:hAnsi="Arial" w:cs="Arial"/>
        </w:rPr>
        <w:t>: Sensibilizar sobre la importancia del enfoque de niñez y adolescencia en la respuesta humanitaria, desde la visión del niño.</w:t>
      </w:r>
    </w:p>
    <w:p w:rsidR="000570F7" w:rsidRPr="005B67BA" w:rsidRDefault="000570F7" w:rsidP="000570F7">
      <w:pPr>
        <w:autoSpaceDE w:val="0"/>
        <w:autoSpaceDN w:val="0"/>
        <w:adjustRightInd w:val="0"/>
        <w:jc w:val="both"/>
        <w:rPr>
          <w:rFonts w:ascii="Arial" w:hAnsi="Arial" w:cs="Arial"/>
        </w:rPr>
      </w:pPr>
    </w:p>
    <w:p w:rsidR="000570F7" w:rsidRPr="005B67BA" w:rsidRDefault="000570F7" w:rsidP="000570F7">
      <w:pPr>
        <w:autoSpaceDE w:val="0"/>
        <w:autoSpaceDN w:val="0"/>
        <w:adjustRightInd w:val="0"/>
        <w:jc w:val="both"/>
        <w:rPr>
          <w:rFonts w:ascii="Arial" w:hAnsi="Arial" w:cs="Arial"/>
        </w:rPr>
      </w:pPr>
    </w:p>
    <w:p w:rsidR="000570F7" w:rsidRPr="005B67BA" w:rsidRDefault="000570F7" w:rsidP="000570F7">
      <w:pPr>
        <w:autoSpaceDE w:val="0"/>
        <w:autoSpaceDN w:val="0"/>
        <w:adjustRightInd w:val="0"/>
        <w:jc w:val="both"/>
        <w:rPr>
          <w:rFonts w:ascii="Arial" w:hAnsi="Arial" w:cs="Arial"/>
        </w:rPr>
      </w:pPr>
      <w:r w:rsidRPr="005B67BA">
        <w:rPr>
          <w:rFonts w:ascii="Arial" w:hAnsi="Arial" w:cs="Arial"/>
          <w:b/>
        </w:rPr>
        <w:t>METODOLOGÍA DE LA REUNIÓN</w:t>
      </w:r>
      <w:r w:rsidRPr="005B67BA">
        <w:rPr>
          <w:rFonts w:ascii="Arial" w:hAnsi="Arial" w:cs="Arial"/>
        </w:rPr>
        <w:t>: PRESENTACION Y PANEL DEBATE.</w:t>
      </w:r>
    </w:p>
    <w:p w:rsidR="000570F7" w:rsidRPr="005B67BA" w:rsidRDefault="000570F7" w:rsidP="000570F7">
      <w:pPr>
        <w:autoSpaceDE w:val="0"/>
        <w:autoSpaceDN w:val="0"/>
        <w:adjustRightInd w:val="0"/>
        <w:jc w:val="both"/>
        <w:rPr>
          <w:rFonts w:ascii="Arial" w:hAnsi="Arial" w:cs="Arial"/>
        </w:rPr>
      </w:pPr>
    </w:p>
    <w:p w:rsidR="000570F7" w:rsidRPr="005B67BA" w:rsidRDefault="000570F7" w:rsidP="000570F7">
      <w:pPr>
        <w:autoSpaceDE w:val="0"/>
        <w:autoSpaceDN w:val="0"/>
        <w:adjustRightInd w:val="0"/>
        <w:jc w:val="both"/>
        <w:rPr>
          <w:rFonts w:ascii="Arial" w:hAnsi="Arial" w:cs="Arial"/>
        </w:rPr>
      </w:pPr>
      <w:r w:rsidRPr="005B67BA">
        <w:rPr>
          <w:rFonts w:ascii="Arial" w:hAnsi="Arial" w:cs="Arial"/>
          <w:b/>
        </w:rPr>
        <w:t>DURACION</w:t>
      </w:r>
      <w:r w:rsidRPr="005B67BA">
        <w:rPr>
          <w:rFonts w:ascii="Arial" w:hAnsi="Arial" w:cs="Arial"/>
        </w:rPr>
        <w:t>: 1H 30 MIN</w:t>
      </w:r>
    </w:p>
    <w:p w:rsidR="000570F7" w:rsidRPr="005B67BA" w:rsidRDefault="000570F7" w:rsidP="000570F7">
      <w:pPr>
        <w:autoSpaceDE w:val="0"/>
        <w:autoSpaceDN w:val="0"/>
        <w:adjustRightInd w:val="0"/>
        <w:jc w:val="both"/>
        <w:rPr>
          <w:rFonts w:ascii="Arial" w:hAnsi="Arial" w:cs="Arial"/>
        </w:rPr>
      </w:pPr>
    </w:p>
    <w:p w:rsidR="000570F7" w:rsidRPr="003D03C5" w:rsidRDefault="000570F7" w:rsidP="000570F7">
      <w:pPr>
        <w:autoSpaceDE w:val="0"/>
        <w:autoSpaceDN w:val="0"/>
        <w:adjustRightInd w:val="0"/>
        <w:jc w:val="both"/>
        <w:rPr>
          <w:rFonts w:ascii="Arial" w:hAnsi="Arial" w:cs="Arial"/>
        </w:rPr>
      </w:pPr>
      <w:r w:rsidRPr="005B67BA">
        <w:rPr>
          <w:rFonts w:ascii="Arial" w:hAnsi="Arial" w:cs="Arial"/>
          <w:b/>
        </w:rPr>
        <w:t xml:space="preserve">AGENCIA </w:t>
      </w:r>
      <w:r w:rsidRPr="003D03C5">
        <w:rPr>
          <w:rFonts w:ascii="Arial" w:hAnsi="Arial" w:cs="Arial"/>
          <w:b/>
        </w:rPr>
        <w:t>ORGANIZADORA</w:t>
      </w:r>
      <w:r w:rsidRPr="003D03C5">
        <w:rPr>
          <w:rFonts w:ascii="Arial" w:hAnsi="Arial" w:cs="Arial"/>
        </w:rPr>
        <w:t>: UNICEF</w:t>
      </w:r>
    </w:p>
    <w:p w:rsidR="000570F7" w:rsidRPr="003D03C5" w:rsidRDefault="000570F7" w:rsidP="000570F7">
      <w:pPr>
        <w:autoSpaceDE w:val="0"/>
        <w:autoSpaceDN w:val="0"/>
        <w:adjustRightInd w:val="0"/>
        <w:jc w:val="both"/>
        <w:rPr>
          <w:rFonts w:ascii="Arial" w:hAnsi="Arial" w:cs="Arial"/>
        </w:rPr>
      </w:pPr>
    </w:p>
    <w:p w:rsidR="000570F7" w:rsidRPr="003D03C5" w:rsidRDefault="000570F7" w:rsidP="000570F7">
      <w:pPr>
        <w:autoSpaceDE w:val="0"/>
        <w:autoSpaceDN w:val="0"/>
        <w:adjustRightInd w:val="0"/>
        <w:jc w:val="both"/>
        <w:rPr>
          <w:rFonts w:ascii="Arial" w:hAnsi="Arial" w:cs="Arial"/>
        </w:rPr>
      </w:pPr>
    </w:p>
    <w:p w:rsidR="000570F7" w:rsidRPr="003D03C5" w:rsidRDefault="000570F7" w:rsidP="000570F7">
      <w:pPr>
        <w:autoSpaceDE w:val="0"/>
        <w:autoSpaceDN w:val="0"/>
        <w:adjustRightInd w:val="0"/>
        <w:jc w:val="both"/>
        <w:rPr>
          <w:rFonts w:ascii="Arial" w:hAnsi="Arial" w:cs="Arial"/>
        </w:rPr>
      </w:pPr>
      <w:r w:rsidRPr="003D03C5">
        <w:rPr>
          <w:rFonts w:ascii="Arial" w:hAnsi="Arial" w:cs="Arial"/>
          <w:b/>
        </w:rPr>
        <w:t>AGENDA DE LA REUNION</w:t>
      </w:r>
    </w:p>
    <w:p w:rsidR="000570F7" w:rsidRPr="003D03C5" w:rsidRDefault="000570F7" w:rsidP="000570F7">
      <w:pPr>
        <w:autoSpaceDE w:val="0"/>
        <w:autoSpaceDN w:val="0"/>
        <w:adjustRightInd w:val="0"/>
        <w:jc w:val="both"/>
        <w:rPr>
          <w:rFonts w:ascii="Arial" w:hAnsi="Arial" w:cs="Arial"/>
        </w:rPr>
      </w:pPr>
    </w:p>
    <w:p w:rsidR="000570F7" w:rsidRPr="000570F7" w:rsidRDefault="000570F7" w:rsidP="000570F7">
      <w:pPr>
        <w:autoSpaceDE w:val="0"/>
        <w:autoSpaceDN w:val="0"/>
        <w:adjustRightInd w:val="0"/>
        <w:jc w:val="both"/>
        <w:rPr>
          <w:rFonts w:ascii="Arial" w:hAnsi="Arial" w:cs="Arial"/>
          <w:b/>
        </w:rPr>
      </w:pPr>
      <w:r w:rsidRPr="000570F7">
        <w:rPr>
          <w:rFonts w:ascii="Arial" w:hAnsi="Arial" w:cs="Arial"/>
          <w:b/>
        </w:rPr>
        <w:t>PRESENTACIONES:</w:t>
      </w:r>
    </w:p>
    <w:p w:rsidR="000570F7" w:rsidRPr="003D03C5" w:rsidRDefault="000570F7" w:rsidP="000570F7">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22222"/>
          <w:lang w:val="es-ES" w:eastAsia="es-PY"/>
        </w:rPr>
      </w:pPr>
      <w:r w:rsidRPr="003D03C5">
        <w:rPr>
          <w:rFonts w:ascii="Arial" w:eastAsia="Times New Roman" w:hAnsi="Arial" w:cs="Arial"/>
          <w:color w:val="222222"/>
          <w:lang w:val="es-ES" w:eastAsia="es-PY"/>
        </w:rPr>
        <w:t xml:space="preserve">Los Compromisos Básicos para la infancia en la acción humanitaria y el ejemplo de Ecuador para las necesidades emergentes, respuesta y retos inmediatos. UNICEF LACRO  (Douglas </w:t>
      </w:r>
      <w:proofErr w:type="spellStart"/>
      <w:r w:rsidRPr="003D03C5">
        <w:rPr>
          <w:rFonts w:ascii="Arial" w:eastAsia="Times New Roman" w:hAnsi="Arial" w:cs="Arial"/>
          <w:color w:val="222222"/>
          <w:lang w:val="es-ES" w:eastAsia="es-PY"/>
        </w:rPr>
        <w:t>Reimer</w:t>
      </w:r>
      <w:proofErr w:type="spellEnd"/>
      <w:r w:rsidRPr="003D03C5">
        <w:rPr>
          <w:rFonts w:ascii="Arial" w:eastAsia="Times New Roman" w:hAnsi="Arial" w:cs="Arial"/>
          <w:color w:val="222222"/>
          <w:lang w:val="es-ES" w:eastAsia="es-PY"/>
        </w:rPr>
        <w:t>)</w:t>
      </w:r>
    </w:p>
    <w:p w:rsidR="000570F7" w:rsidRPr="003D03C5" w:rsidRDefault="000570F7" w:rsidP="000570F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22222"/>
          <w:lang w:val="es-ES" w:eastAsia="es-PY"/>
        </w:rPr>
      </w:pPr>
    </w:p>
    <w:p w:rsidR="000570F7" w:rsidRPr="003D03C5" w:rsidRDefault="000570F7" w:rsidP="000570F7">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22222"/>
          <w:lang w:val="es-ES" w:eastAsia="es-PY"/>
        </w:rPr>
      </w:pPr>
      <w:r w:rsidRPr="003D03C5">
        <w:rPr>
          <w:rFonts w:ascii="Arial" w:eastAsia="Times New Roman" w:hAnsi="Arial" w:cs="Arial"/>
          <w:color w:val="222222"/>
          <w:lang w:val="es-ES" w:eastAsia="es-PY"/>
        </w:rPr>
        <w:t>El contexto humanitario en la región de América Latina y el Caribe a través de la mirada del niño. ONG Internacional RET (</w:t>
      </w:r>
      <w:proofErr w:type="spellStart"/>
      <w:r w:rsidRPr="003D03C5">
        <w:rPr>
          <w:rFonts w:ascii="Arial" w:eastAsia="Times New Roman" w:hAnsi="Arial" w:cs="Arial"/>
          <w:color w:val="222222"/>
          <w:lang w:val="es-ES" w:eastAsia="es-PY"/>
        </w:rPr>
        <w:t>Sussana</w:t>
      </w:r>
      <w:proofErr w:type="spellEnd"/>
      <w:r w:rsidRPr="003D03C5">
        <w:rPr>
          <w:rFonts w:ascii="Arial" w:eastAsia="Times New Roman" w:hAnsi="Arial" w:cs="Arial"/>
          <w:color w:val="222222"/>
          <w:lang w:val="es-ES" w:eastAsia="es-PY"/>
        </w:rPr>
        <w:t xml:space="preserve"> Urbano.</w:t>
      </w:r>
    </w:p>
    <w:p w:rsidR="000570F7" w:rsidRPr="003D03C5" w:rsidRDefault="000570F7" w:rsidP="000570F7">
      <w:pPr>
        <w:pStyle w:val="Prrafodelista"/>
        <w:rPr>
          <w:rFonts w:ascii="Arial" w:eastAsia="Times New Roman" w:hAnsi="Arial" w:cs="Arial"/>
          <w:color w:val="222222"/>
          <w:lang w:val="es-ES" w:eastAsia="es-PY"/>
        </w:rPr>
      </w:pPr>
    </w:p>
    <w:p w:rsidR="000570F7" w:rsidRPr="003D03C5" w:rsidRDefault="000570F7" w:rsidP="000570F7">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Arial" w:hAnsi="Arial" w:cs="Arial"/>
        </w:rPr>
      </w:pPr>
      <w:r w:rsidRPr="003D03C5">
        <w:rPr>
          <w:rFonts w:ascii="Arial" w:eastAsia="Times New Roman" w:hAnsi="Arial" w:cs="Arial"/>
          <w:color w:val="222222"/>
          <w:lang w:val="es-ES" w:eastAsia="es-PY"/>
        </w:rPr>
        <w:t>La atención psicosocial en situaciones de emergencia para la niñez y adolescencia a través de los deportes: El caso de Paraguay a través de PARTIDI (fútbol con valores).l Centro de Desarrollo de la Inteligencia -CDI (Fernando Marín).</w:t>
      </w:r>
    </w:p>
    <w:p w:rsidR="000570F7" w:rsidRDefault="000570F7" w:rsidP="000570F7">
      <w:pPr>
        <w:autoSpaceDE w:val="0"/>
        <w:autoSpaceDN w:val="0"/>
        <w:adjustRightInd w:val="0"/>
        <w:jc w:val="both"/>
        <w:rPr>
          <w:rFonts w:ascii="Arial" w:hAnsi="Arial" w:cs="Arial"/>
        </w:rPr>
      </w:pPr>
    </w:p>
    <w:p w:rsidR="000570F7" w:rsidRPr="000570F7" w:rsidRDefault="000570F7" w:rsidP="000570F7">
      <w:pPr>
        <w:autoSpaceDE w:val="0"/>
        <w:autoSpaceDN w:val="0"/>
        <w:adjustRightInd w:val="0"/>
        <w:jc w:val="both"/>
        <w:rPr>
          <w:rFonts w:ascii="Arial" w:hAnsi="Arial" w:cs="Arial"/>
          <w:b/>
        </w:rPr>
      </w:pPr>
      <w:r w:rsidRPr="000570F7">
        <w:rPr>
          <w:rFonts w:ascii="Arial" w:hAnsi="Arial" w:cs="Arial"/>
          <w:b/>
        </w:rPr>
        <w:t>DEBATE ABIERTO:</w:t>
      </w:r>
    </w:p>
    <w:p w:rsidR="000570F7" w:rsidRPr="003D03C5" w:rsidRDefault="000570F7" w:rsidP="000570F7">
      <w:pPr>
        <w:autoSpaceDE w:val="0"/>
        <w:autoSpaceDN w:val="0"/>
        <w:adjustRightInd w:val="0"/>
        <w:jc w:val="both"/>
        <w:rPr>
          <w:rFonts w:ascii="Arial" w:hAnsi="Arial" w:cs="Arial"/>
        </w:rPr>
      </w:pPr>
      <w:r>
        <w:rPr>
          <w:rFonts w:ascii="Arial" w:hAnsi="Arial" w:cs="Arial"/>
        </w:rPr>
        <w:t>Preguntas y Respuestas de los participantes y panelistas.</w:t>
      </w:r>
    </w:p>
    <w:p w:rsidR="000570F7" w:rsidRPr="003D03C5" w:rsidRDefault="000570F7" w:rsidP="000570F7">
      <w:pPr>
        <w:autoSpaceDE w:val="0"/>
        <w:autoSpaceDN w:val="0"/>
        <w:adjustRightInd w:val="0"/>
        <w:jc w:val="both"/>
        <w:rPr>
          <w:rFonts w:ascii="Arial" w:hAnsi="Arial" w:cs="Arial"/>
        </w:rPr>
      </w:pPr>
    </w:p>
    <w:p w:rsidR="000570F7" w:rsidRDefault="000570F7" w:rsidP="000570F7">
      <w:pPr>
        <w:rPr>
          <w:rFonts w:ascii="Arial" w:hAnsi="Arial" w:cs="Arial"/>
        </w:rPr>
      </w:pPr>
    </w:p>
    <w:p w:rsidR="000570F7" w:rsidRPr="000570F7" w:rsidRDefault="000570F7" w:rsidP="000570F7">
      <w:pPr>
        <w:autoSpaceDE w:val="0"/>
        <w:autoSpaceDN w:val="0"/>
        <w:adjustRightInd w:val="0"/>
        <w:jc w:val="center"/>
        <w:rPr>
          <w:rFonts w:ascii="Arial" w:hAnsi="Arial" w:cs="Arial"/>
          <w:b/>
        </w:rPr>
      </w:pPr>
      <w:r>
        <w:rPr>
          <w:rFonts w:ascii="Arial" w:hAnsi="Arial" w:cs="Arial"/>
          <w:b/>
        </w:rPr>
        <w:t>NOTA CONCEPTUAL</w:t>
      </w:r>
    </w:p>
    <w:p w:rsidR="000570F7" w:rsidRDefault="000570F7" w:rsidP="000570F7">
      <w:pPr>
        <w:autoSpaceDE w:val="0"/>
        <w:autoSpaceDN w:val="0"/>
        <w:adjustRightInd w:val="0"/>
        <w:jc w:val="both"/>
        <w:rPr>
          <w:rFonts w:ascii="Arial" w:hAnsi="Arial" w:cs="Arial"/>
        </w:rPr>
      </w:pPr>
    </w:p>
    <w:p w:rsidR="000570F7" w:rsidRPr="000570F7" w:rsidRDefault="000570F7" w:rsidP="000570F7">
      <w:pPr>
        <w:shd w:val="clear" w:color="auto" w:fill="FFFFFF"/>
        <w:spacing w:before="100" w:beforeAutospacing="1" w:after="100" w:afterAutospacing="1"/>
        <w:jc w:val="both"/>
        <w:rPr>
          <w:rFonts w:ascii="Arial" w:eastAsia="Times New Roman" w:hAnsi="Arial" w:cs="Arial"/>
          <w:b/>
          <w:color w:val="000000"/>
          <w:lang w:eastAsia="es-PY"/>
        </w:rPr>
      </w:pPr>
      <w:r w:rsidRPr="000570F7">
        <w:rPr>
          <w:rFonts w:ascii="Arial" w:eastAsia="Times New Roman" w:hAnsi="Arial" w:cs="Arial"/>
          <w:b/>
          <w:color w:val="000000"/>
          <w:lang w:eastAsia="es-PY"/>
        </w:rPr>
        <w:t>CUESTIONES HUMANITARIAS</w:t>
      </w:r>
      <w:r w:rsidRPr="000570F7">
        <w:rPr>
          <w:rStyle w:val="Refdenotaalpie"/>
          <w:rFonts w:ascii="Arial" w:eastAsia="Times New Roman" w:hAnsi="Arial" w:cs="Arial"/>
          <w:b/>
          <w:color w:val="000000"/>
          <w:lang w:eastAsia="es-PY"/>
        </w:rPr>
        <w:footnoteReference w:id="1"/>
      </w:r>
    </w:p>
    <w:p w:rsidR="000570F7" w:rsidRPr="003D03C5" w:rsidRDefault="000570F7" w:rsidP="000570F7">
      <w:pPr>
        <w:shd w:val="clear" w:color="auto" w:fill="FFFFFF"/>
        <w:spacing w:before="100" w:beforeAutospacing="1" w:after="100" w:afterAutospacing="1"/>
        <w:jc w:val="both"/>
        <w:rPr>
          <w:rFonts w:ascii="Arial" w:eastAsia="Times New Roman" w:hAnsi="Arial" w:cs="Arial"/>
          <w:color w:val="000000"/>
          <w:lang w:eastAsia="es-PY"/>
        </w:rPr>
      </w:pPr>
      <w:r w:rsidRPr="003D03C5">
        <w:rPr>
          <w:rFonts w:ascii="Arial" w:eastAsia="Times New Roman" w:hAnsi="Arial" w:cs="Arial"/>
          <w:color w:val="000000"/>
          <w:lang w:eastAsia="es-PY"/>
        </w:rPr>
        <w:t>La comunidad internacional, incluso UNICEF, confrontará crisis humanitarias cada vez más complejas como resultado de los conflictos crónicos y los desastres naturales repentinos y de gran envergadura, como los terremotos y las sequías, así como de las pandemias ya existentes y potenciales (por ejemplo, las de VIH/SIDA y de gripe aviar).</w:t>
      </w:r>
    </w:p>
    <w:p w:rsidR="000570F7" w:rsidRPr="003D03C5" w:rsidRDefault="000570F7" w:rsidP="000570F7">
      <w:pPr>
        <w:shd w:val="clear" w:color="auto" w:fill="FFFFFF"/>
        <w:spacing w:before="100" w:beforeAutospacing="1" w:after="100" w:afterAutospacing="1"/>
        <w:jc w:val="both"/>
        <w:rPr>
          <w:rFonts w:ascii="Arial" w:eastAsia="Times New Roman" w:hAnsi="Arial" w:cs="Arial"/>
          <w:color w:val="000000"/>
          <w:lang w:eastAsia="es-PY"/>
        </w:rPr>
      </w:pPr>
      <w:r w:rsidRPr="003D03C5">
        <w:rPr>
          <w:rFonts w:ascii="Arial" w:eastAsia="Times New Roman" w:hAnsi="Arial" w:cs="Arial"/>
          <w:color w:val="000000"/>
          <w:lang w:eastAsia="es-PY"/>
        </w:rPr>
        <w:lastRenderedPageBreak/>
        <w:t>El objetivo general de la respuesta humanitaria de UNICEF consiste en salvar vidas, aliviar el sufrimiento y proteger los derechos de los niños y niñas. La respuesta humanitaria de UNICEF se fundamenta en la capacidad nacional e internacional, tiene carácter colateral y se basa en las mejores prácticas. La modificación de la envergadura, la naturaleza y el grado de complejidad de las crisis humanitarias, así como la creciente conciencia de que las respuestas humanitarias colectivas ante las crisis de este tipo generalmente no han sido adecuadas, ha dado como resultado un conjunto numeroso de procesos políticos interinstitucionales en los que participan UNICEF y otros organismos de las Naciones Unidas. Esos procesos pueden ser descritos desde la óptica de tres esferas: los enfoques relacionados con el derecho internacional y los derechos conexos, la reforma humanitaria y los contextos de la crisis directamente relacionados con la reforma humanitaria y las cuestiones políticas.</w:t>
      </w:r>
    </w:p>
    <w:p w:rsidR="000570F7" w:rsidRPr="003D03C5" w:rsidRDefault="000570F7" w:rsidP="000570F7">
      <w:pPr>
        <w:shd w:val="clear" w:color="auto" w:fill="FFFFFF"/>
        <w:spacing w:before="100" w:beforeAutospacing="1" w:after="100" w:afterAutospacing="1"/>
        <w:jc w:val="both"/>
        <w:rPr>
          <w:rFonts w:ascii="Arial" w:eastAsia="Times New Roman" w:hAnsi="Arial" w:cs="Arial"/>
          <w:color w:val="000000"/>
          <w:lang w:eastAsia="es-PY"/>
        </w:rPr>
      </w:pPr>
      <w:r w:rsidRPr="003D03C5">
        <w:rPr>
          <w:rFonts w:ascii="Arial" w:eastAsia="Times New Roman" w:hAnsi="Arial" w:cs="Arial"/>
          <w:color w:val="000000"/>
          <w:lang w:eastAsia="es-PY"/>
        </w:rPr>
        <w:t xml:space="preserve">Inspirada en la Convención sobre los Derechos del Niño y sus Protocolos Facultativos, así como en la Convención sobre la eliminación de todas las formas de discriminación contra la mujer, la respuesta humanitaria de UNICEF se basa en marcos normativos internacionalmente aceptados, entre ellos los principios humanitarios de neutralidad, imparcialidad y humanidad. Por lo tanto, UNICEF se esfuerza por garantizar la vigencia de los derechos de todos los niños y niñas en todas las situaciones, incluso en las situaciones de emergencia. UNICEF también está </w:t>
      </w:r>
      <w:proofErr w:type="gramStart"/>
      <w:r w:rsidRPr="003D03C5">
        <w:rPr>
          <w:rFonts w:ascii="Arial" w:eastAsia="Times New Roman" w:hAnsi="Arial" w:cs="Arial"/>
          <w:color w:val="000000"/>
          <w:lang w:eastAsia="es-PY"/>
        </w:rPr>
        <w:t>comprometido</w:t>
      </w:r>
      <w:proofErr w:type="gramEnd"/>
      <w:r w:rsidRPr="003D03C5">
        <w:rPr>
          <w:rFonts w:ascii="Arial" w:eastAsia="Times New Roman" w:hAnsi="Arial" w:cs="Arial"/>
          <w:color w:val="000000"/>
          <w:lang w:eastAsia="es-PY"/>
        </w:rPr>
        <w:t xml:space="preserve"> a elaborar un sistema que garantice un registro más eficaz de las violaciones de los derechos de los niños y niñas y la toma de medidas con respecto a tales violaciones. En ese contexto, UNICEF ha solicitado al Consejo de Seguridad que tome la delantera con respecto al establecimiento de un mecanismo de seguimiento y presentación de informes sobre las violaciones de los derechos de la niñez en las regiones afectadas por los conflictos. En estrecha colaboración con sus aliados en el plano nacional y mundial, UNICEF elaborará un sistema para mantener un registro –además de presentar los respectivos informes y dar respuestas adecuadas – de las violaciones de los derechos de los niños y niñas, tales como los ataques contra las escuelas y los hospitales, la privación del acceso a los servicios humanitarios, el desplazamiento, el reclutamiento en las fuerzas armadas, los actos de violencia sexual, las mutilaciones y las muertes.</w:t>
      </w:r>
    </w:p>
    <w:p w:rsidR="000570F7" w:rsidRPr="003D03C5" w:rsidRDefault="000570F7" w:rsidP="000570F7">
      <w:pPr>
        <w:shd w:val="clear" w:color="auto" w:fill="FFFFFF"/>
        <w:spacing w:before="100" w:beforeAutospacing="1" w:after="100" w:afterAutospacing="1"/>
        <w:jc w:val="both"/>
        <w:rPr>
          <w:rFonts w:ascii="Arial" w:eastAsia="Times New Roman" w:hAnsi="Arial" w:cs="Arial"/>
          <w:color w:val="000000"/>
          <w:lang w:eastAsia="es-PY"/>
        </w:rPr>
      </w:pPr>
      <w:r w:rsidRPr="003D03C5">
        <w:rPr>
          <w:rFonts w:ascii="Arial" w:eastAsia="Times New Roman" w:hAnsi="Arial" w:cs="Arial"/>
          <w:color w:val="000000"/>
          <w:lang w:eastAsia="es-PY"/>
        </w:rPr>
        <w:t xml:space="preserve">En el marco más amplio de la reforma de las Naciones Unidas, UNICEF colabora con ese organismo internacional, con diversas organizaciones no gubernamentales y con otros organismos en materia de elaboración y aplicación de diversas iniciativas referidas a la reforma humanitaria. El objetivo integral de esas iniciativas consiste en mejorar diversos aspectos de la respuesta humanitaria, como su eficacia y previsibilidad y la obligación de rendir cuentas. Por ejemplo, mediante la ampliación de un procedimiento de otorgamiento de subsidios y préstamos o del Fondo Rotatorio Central para Emergencias se trata de mejorar la disponibilidad de fondos oportunos para las </w:t>
      </w:r>
      <w:r w:rsidRPr="003D03C5">
        <w:rPr>
          <w:rFonts w:ascii="Arial" w:eastAsia="Times New Roman" w:hAnsi="Arial" w:cs="Arial"/>
          <w:color w:val="000000"/>
          <w:lang w:eastAsia="es-PY"/>
        </w:rPr>
        <w:lastRenderedPageBreak/>
        <w:t xml:space="preserve">situaciones de emergencia. Además de ello, el establecimiento de un nuevo enfoque integral interinstitucional y la designación de organismos principales en las esferas donde se perciben deficiencias tienen como objetivo fortalecer la previsibilidad y la obligación de rendir cuentas en materia de respuestas humanitarias. En el contexto del Comité Permanente Interinstitucional y otros foros, UNICEF colabora activamente con la elaboración de diversas directrices sobre políticas y buenas prácticas interinstitucionales, como IASC </w:t>
      </w:r>
      <w:proofErr w:type="spellStart"/>
      <w:r w:rsidRPr="003D03C5">
        <w:rPr>
          <w:rFonts w:ascii="Arial" w:eastAsia="Times New Roman" w:hAnsi="Arial" w:cs="Arial"/>
          <w:color w:val="000000"/>
          <w:lang w:eastAsia="es-PY"/>
        </w:rPr>
        <w:t>Handbook</w:t>
      </w:r>
      <w:proofErr w:type="spellEnd"/>
      <w:r w:rsidRPr="003D03C5">
        <w:rPr>
          <w:rFonts w:ascii="Arial" w:eastAsia="Times New Roman" w:hAnsi="Arial" w:cs="Arial"/>
          <w:color w:val="000000"/>
          <w:lang w:eastAsia="es-PY"/>
        </w:rPr>
        <w:t xml:space="preserve"> </w:t>
      </w:r>
      <w:proofErr w:type="spellStart"/>
      <w:r w:rsidRPr="003D03C5">
        <w:rPr>
          <w:rFonts w:ascii="Arial" w:eastAsia="Times New Roman" w:hAnsi="Arial" w:cs="Arial"/>
          <w:color w:val="000000"/>
          <w:lang w:eastAsia="es-PY"/>
        </w:rPr>
        <w:t>on</w:t>
      </w:r>
      <w:proofErr w:type="spellEnd"/>
      <w:r w:rsidRPr="003D03C5">
        <w:rPr>
          <w:rFonts w:ascii="Arial" w:eastAsia="Times New Roman" w:hAnsi="Arial" w:cs="Arial"/>
          <w:color w:val="000000"/>
          <w:lang w:eastAsia="es-PY"/>
        </w:rPr>
        <w:t xml:space="preserve"> </w:t>
      </w:r>
      <w:proofErr w:type="spellStart"/>
      <w:r w:rsidRPr="003D03C5">
        <w:rPr>
          <w:rFonts w:ascii="Arial" w:eastAsia="Times New Roman" w:hAnsi="Arial" w:cs="Arial"/>
          <w:color w:val="000000"/>
          <w:lang w:eastAsia="es-PY"/>
        </w:rPr>
        <w:t>Gender</w:t>
      </w:r>
      <w:proofErr w:type="spellEnd"/>
      <w:r w:rsidRPr="003D03C5">
        <w:rPr>
          <w:rFonts w:ascii="Arial" w:eastAsia="Times New Roman" w:hAnsi="Arial" w:cs="Arial"/>
          <w:color w:val="000000"/>
          <w:lang w:eastAsia="es-PY"/>
        </w:rPr>
        <w:t xml:space="preserve"> in </w:t>
      </w:r>
      <w:proofErr w:type="spellStart"/>
      <w:r w:rsidRPr="003D03C5">
        <w:rPr>
          <w:rFonts w:ascii="Arial" w:eastAsia="Times New Roman" w:hAnsi="Arial" w:cs="Arial"/>
          <w:color w:val="000000"/>
          <w:lang w:eastAsia="es-PY"/>
        </w:rPr>
        <w:t>Emergencies</w:t>
      </w:r>
      <w:proofErr w:type="spellEnd"/>
      <w:r w:rsidRPr="003D03C5">
        <w:rPr>
          <w:rFonts w:ascii="Arial" w:eastAsia="Times New Roman" w:hAnsi="Arial" w:cs="Arial"/>
          <w:color w:val="000000"/>
          <w:lang w:eastAsia="es-PY"/>
        </w:rPr>
        <w:t xml:space="preserve"> y el Inter-</w:t>
      </w:r>
      <w:proofErr w:type="spellStart"/>
      <w:r w:rsidRPr="003D03C5">
        <w:rPr>
          <w:rFonts w:ascii="Arial" w:eastAsia="Times New Roman" w:hAnsi="Arial" w:cs="Arial"/>
          <w:color w:val="000000"/>
          <w:lang w:eastAsia="es-PY"/>
        </w:rPr>
        <w:t>agency</w:t>
      </w:r>
      <w:proofErr w:type="spellEnd"/>
      <w:r w:rsidRPr="003D03C5">
        <w:rPr>
          <w:rFonts w:ascii="Arial" w:eastAsia="Times New Roman" w:hAnsi="Arial" w:cs="Arial"/>
          <w:color w:val="000000"/>
          <w:lang w:eastAsia="es-PY"/>
        </w:rPr>
        <w:t xml:space="preserve"> Manual </w:t>
      </w:r>
      <w:proofErr w:type="spellStart"/>
      <w:r w:rsidRPr="003D03C5">
        <w:rPr>
          <w:rFonts w:ascii="Arial" w:eastAsia="Times New Roman" w:hAnsi="Arial" w:cs="Arial"/>
          <w:color w:val="000000"/>
          <w:lang w:eastAsia="es-PY"/>
        </w:rPr>
        <w:t>on</w:t>
      </w:r>
      <w:proofErr w:type="spellEnd"/>
      <w:r w:rsidRPr="003D03C5">
        <w:rPr>
          <w:rFonts w:ascii="Arial" w:eastAsia="Times New Roman" w:hAnsi="Arial" w:cs="Arial"/>
          <w:color w:val="000000"/>
          <w:lang w:eastAsia="es-PY"/>
        </w:rPr>
        <w:t xml:space="preserve"> </w:t>
      </w:r>
      <w:proofErr w:type="spellStart"/>
      <w:r w:rsidRPr="003D03C5">
        <w:rPr>
          <w:rFonts w:ascii="Arial" w:eastAsia="Times New Roman" w:hAnsi="Arial" w:cs="Arial"/>
          <w:color w:val="000000"/>
          <w:lang w:eastAsia="es-PY"/>
        </w:rPr>
        <w:t>Negotiations</w:t>
      </w:r>
      <w:proofErr w:type="spellEnd"/>
      <w:r w:rsidRPr="003D03C5">
        <w:rPr>
          <w:rFonts w:ascii="Arial" w:eastAsia="Times New Roman" w:hAnsi="Arial" w:cs="Arial"/>
          <w:color w:val="000000"/>
          <w:lang w:eastAsia="es-PY"/>
        </w:rPr>
        <w:t xml:space="preserve"> </w:t>
      </w:r>
      <w:proofErr w:type="spellStart"/>
      <w:r w:rsidRPr="003D03C5">
        <w:rPr>
          <w:rFonts w:ascii="Arial" w:eastAsia="Times New Roman" w:hAnsi="Arial" w:cs="Arial"/>
          <w:color w:val="000000"/>
          <w:lang w:eastAsia="es-PY"/>
        </w:rPr>
        <w:t>with</w:t>
      </w:r>
      <w:proofErr w:type="spellEnd"/>
      <w:r w:rsidRPr="003D03C5">
        <w:rPr>
          <w:rFonts w:ascii="Arial" w:eastAsia="Times New Roman" w:hAnsi="Arial" w:cs="Arial"/>
          <w:color w:val="000000"/>
          <w:lang w:eastAsia="es-PY"/>
        </w:rPr>
        <w:t xml:space="preserve"> Non-</w:t>
      </w:r>
      <w:proofErr w:type="spellStart"/>
      <w:r w:rsidRPr="003D03C5">
        <w:rPr>
          <w:rFonts w:ascii="Arial" w:eastAsia="Times New Roman" w:hAnsi="Arial" w:cs="Arial"/>
          <w:color w:val="000000"/>
          <w:lang w:eastAsia="es-PY"/>
        </w:rPr>
        <w:t>State</w:t>
      </w:r>
      <w:proofErr w:type="spellEnd"/>
      <w:r w:rsidRPr="003D03C5">
        <w:rPr>
          <w:rFonts w:ascii="Arial" w:eastAsia="Times New Roman" w:hAnsi="Arial" w:cs="Arial"/>
          <w:color w:val="000000"/>
          <w:lang w:eastAsia="es-PY"/>
        </w:rPr>
        <w:t xml:space="preserve"> </w:t>
      </w:r>
      <w:proofErr w:type="spellStart"/>
      <w:r w:rsidRPr="003D03C5">
        <w:rPr>
          <w:rFonts w:ascii="Arial" w:eastAsia="Times New Roman" w:hAnsi="Arial" w:cs="Arial"/>
          <w:color w:val="000000"/>
          <w:lang w:eastAsia="es-PY"/>
        </w:rPr>
        <w:t>Entities</w:t>
      </w:r>
      <w:proofErr w:type="spellEnd"/>
      <w:r w:rsidRPr="003D03C5">
        <w:rPr>
          <w:rFonts w:ascii="Arial" w:eastAsia="Times New Roman" w:hAnsi="Arial" w:cs="Arial"/>
          <w:color w:val="000000"/>
          <w:lang w:eastAsia="es-PY"/>
        </w:rPr>
        <w:t xml:space="preserve"> in </w:t>
      </w:r>
      <w:proofErr w:type="spellStart"/>
      <w:r w:rsidRPr="003D03C5">
        <w:rPr>
          <w:rFonts w:ascii="Arial" w:eastAsia="Times New Roman" w:hAnsi="Arial" w:cs="Arial"/>
          <w:color w:val="000000"/>
          <w:lang w:eastAsia="es-PY"/>
        </w:rPr>
        <w:t>Emergencies</w:t>
      </w:r>
      <w:proofErr w:type="spellEnd"/>
      <w:r w:rsidRPr="003D03C5">
        <w:rPr>
          <w:rFonts w:ascii="Arial" w:eastAsia="Times New Roman" w:hAnsi="Arial" w:cs="Arial"/>
          <w:color w:val="000000"/>
          <w:lang w:eastAsia="es-PY"/>
        </w:rPr>
        <w:t>.</w:t>
      </w:r>
    </w:p>
    <w:p w:rsidR="000570F7" w:rsidRPr="003D03C5" w:rsidRDefault="000570F7" w:rsidP="000570F7">
      <w:pPr>
        <w:shd w:val="clear" w:color="auto" w:fill="FFFFFF"/>
        <w:spacing w:before="100" w:beforeAutospacing="1" w:after="100" w:afterAutospacing="1"/>
        <w:jc w:val="both"/>
        <w:rPr>
          <w:rFonts w:ascii="Arial" w:eastAsia="Times New Roman" w:hAnsi="Arial" w:cs="Arial"/>
          <w:color w:val="000000"/>
          <w:lang w:eastAsia="es-PY"/>
        </w:rPr>
      </w:pPr>
      <w:r w:rsidRPr="003D03C5">
        <w:rPr>
          <w:rFonts w:ascii="Arial" w:eastAsia="Times New Roman" w:hAnsi="Arial" w:cs="Arial"/>
          <w:color w:val="000000"/>
          <w:lang w:eastAsia="es-PY"/>
        </w:rPr>
        <w:t>UNICEF también está aumentando su capacidad de respuesta en todos los niveles de la organización, incluso mediante la generación de oportunidades de capacitación relacionadas con las situaciones de emergencia y garantizando una mayor coherencia en la aplicación y respuesta a las evaluaciones en tiempo real. De manera similar, UNICEF colabora estrechamente con todas sus oficinas por países y con el Comité Permanente Interinstitucional a fin de reforzar las actividades de alerta temprana y preparación para las situaciones de emergencia. UNICEF se esfuerza también por garantizar que sus oficinas por países estén al tanto de los debates sobre políticas nuevas o emergentes, así como de la existencia de enfoques innovadores. Los Compromisos básicos para la infancia en situaciones de emergencia de UNICEF −que esbozan una serie de medidas de prioridad crítica en las esferas programáticas de la salud, la nutrición, el agua, el saneamiento y la higiene, y la protección y educación de la infancia, además de otros aspectos como el VIH/SIDA, la seguridad, las cuestiones logísticas y los recursos humanos– adquirirán mayor proyección como resultado de la elaboración de los materiales adecuados de capacitación y los puntos de referencia en materia de desempeño que se describen en el Proyecto Esfera.</w:t>
      </w:r>
    </w:p>
    <w:p w:rsidR="000570F7" w:rsidRDefault="000570F7" w:rsidP="000570F7">
      <w:pPr>
        <w:autoSpaceDE w:val="0"/>
        <w:autoSpaceDN w:val="0"/>
        <w:adjustRightInd w:val="0"/>
        <w:jc w:val="both"/>
        <w:rPr>
          <w:rFonts w:ascii="Arial" w:hAnsi="Arial" w:cs="Arial"/>
        </w:rPr>
      </w:pPr>
    </w:p>
    <w:p w:rsidR="000570F7" w:rsidRDefault="000570F7" w:rsidP="000570F7">
      <w:pPr>
        <w:autoSpaceDE w:val="0"/>
        <w:autoSpaceDN w:val="0"/>
        <w:adjustRightInd w:val="0"/>
        <w:jc w:val="both"/>
        <w:rPr>
          <w:rFonts w:ascii="Arial" w:hAnsi="Arial" w:cs="Arial"/>
        </w:rPr>
      </w:pPr>
    </w:p>
    <w:p w:rsidR="000570F7" w:rsidRDefault="000570F7" w:rsidP="000570F7">
      <w:pPr>
        <w:autoSpaceDE w:val="0"/>
        <w:autoSpaceDN w:val="0"/>
        <w:adjustRightInd w:val="0"/>
        <w:jc w:val="both"/>
        <w:rPr>
          <w:rFonts w:ascii="Arial" w:hAnsi="Arial" w:cs="Arial"/>
          <w:b/>
        </w:rPr>
      </w:pPr>
    </w:p>
    <w:p w:rsidR="000570F7" w:rsidRDefault="000570F7" w:rsidP="000570F7">
      <w:pPr>
        <w:rPr>
          <w:rFonts w:ascii="Arial" w:hAnsi="Arial" w:cs="Arial"/>
          <w:b/>
        </w:rPr>
      </w:pPr>
      <w:r>
        <w:rPr>
          <w:rFonts w:ascii="Arial" w:hAnsi="Arial" w:cs="Arial"/>
          <w:b/>
        </w:rPr>
        <w:t>REFERENCIAS SUGERIDAS:</w:t>
      </w:r>
      <w:r w:rsidRPr="00E90313">
        <w:rPr>
          <w:rFonts w:ascii="Arial" w:hAnsi="Arial" w:cs="Arial"/>
          <w:b/>
        </w:rPr>
        <w:t xml:space="preserve"> </w:t>
      </w:r>
    </w:p>
    <w:p w:rsidR="000570F7" w:rsidRDefault="000570F7" w:rsidP="000570F7">
      <w:pPr>
        <w:rPr>
          <w:rStyle w:val="Hipervnculo"/>
        </w:rPr>
      </w:pPr>
      <w:r w:rsidRPr="00651F7D">
        <w:rPr>
          <w:rFonts w:ascii="Arial" w:hAnsi="Arial" w:cs="Arial"/>
          <w:b/>
        </w:rPr>
        <w:t>Los Compromisos básicos para la infancia en la acción humanitaria.</w:t>
      </w:r>
      <w:r>
        <w:rPr>
          <w:rFonts w:ascii="Arial" w:hAnsi="Arial" w:cs="Arial"/>
          <w:b/>
        </w:rPr>
        <w:t xml:space="preserve"> </w:t>
      </w:r>
      <w:hyperlink r:id="rId9" w:history="1">
        <w:r w:rsidRPr="00546D75">
          <w:rPr>
            <w:rStyle w:val="Hipervnculo"/>
          </w:rPr>
          <w:t>http://www.unicef.org/lac/CCCs_SP_070110(2).pdf</w:t>
        </w:r>
      </w:hyperlink>
    </w:p>
    <w:p w:rsidR="000570F7" w:rsidRDefault="000570F7" w:rsidP="000570F7">
      <w:pPr>
        <w:rPr>
          <w:rStyle w:val="Hipervnculo"/>
          <w:rFonts w:ascii="Arial" w:hAnsi="Arial" w:cs="Arial"/>
          <w:b/>
        </w:rPr>
      </w:pPr>
    </w:p>
    <w:p w:rsidR="000570F7" w:rsidRDefault="000570F7" w:rsidP="000570F7">
      <w:pPr>
        <w:rPr>
          <w:rStyle w:val="Hipervnculo"/>
          <w:rFonts w:ascii="Arial" w:hAnsi="Arial" w:cs="Arial"/>
          <w:b/>
        </w:rPr>
      </w:pPr>
      <w:r w:rsidRPr="00651F7D">
        <w:rPr>
          <w:rStyle w:val="Hipervnculo"/>
          <w:rFonts w:ascii="Arial" w:hAnsi="Arial" w:cs="Arial"/>
        </w:rPr>
        <w:t>Sistematización de la Respuesta de Unicef a la emergencia por las inundaciones en Asunción.</w:t>
      </w:r>
      <w:r>
        <w:rPr>
          <w:rStyle w:val="Hipervnculo"/>
          <w:rFonts w:ascii="Arial" w:hAnsi="Arial" w:cs="Arial"/>
        </w:rPr>
        <w:t xml:space="preserve"> </w:t>
      </w:r>
    </w:p>
    <w:p w:rsidR="00F12BDB" w:rsidRPr="00E000BE" w:rsidRDefault="000570F7" w:rsidP="000570F7">
      <w:pPr>
        <w:rPr>
          <w:rFonts w:ascii="Akzidenz Grotesk BE Light" w:hAnsi="Akzidenz Grotesk BE Light"/>
          <w:sz w:val="20"/>
        </w:rPr>
      </w:pPr>
      <w:hyperlink r:id="rId10" w:history="1">
        <w:r w:rsidRPr="00E97466">
          <w:rPr>
            <w:rStyle w:val="Hipervnculo"/>
          </w:rPr>
          <w:t>http://www.unicef.org/paraguay/spanish/unicef-sistematizacionemergenciainundaciones.pdf</w:t>
        </w:r>
      </w:hyperlink>
    </w:p>
    <w:sectPr w:rsidR="00F12BDB" w:rsidRPr="00E000BE" w:rsidSect="00052E0E">
      <w:head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02" w:rsidRDefault="00D35C02" w:rsidP="006943B5">
      <w:r>
        <w:separator/>
      </w:r>
    </w:p>
  </w:endnote>
  <w:endnote w:type="continuationSeparator" w:id="0">
    <w:p w:rsidR="00D35C02" w:rsidRDefault="00D35C02" w:rsidP="0069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kzidenz Grotesk BE Ligh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02" w:rsidRDefault="00D35C02" w:rsidP="006943B5">
      <w:r>
        <w:separator/>
      </w:r>
    </w:p>
  </w:footnote>
  <w:footnote w:type="continuationSeparator" w:id="0">
    <w:p w:rsidR="00D35C02" w:rsidRDefault="00D35C02" w:rsidP="006943B5">
      <w:r>
        <w:continuationSeparator/>
      </w:r>
    </w:p>
  </w:footnote>
  <w:footnote w:id="1">
    <w:p w:rsidR="000570F7" w:rsidRDefault="000570F7" w:rsidP="000570F7">
      <w:pPr>
        <w:pStyle w:val="Textonotapie"/>
      </w:pPr>
      <w:r>
        <w:rPr>
          <w:rStyle w:val="Refdenotaalpie"/>
        </w:rPr>
        <w:footnoteRef/>
      </w:r>
      <w:r>
        <w:t xml:space="preserve"> </w:t>
      </w:r>
      <w:hyperlink r:id="rId1" w:history="1">
        <w:r w:rsidRPr="00546D75">
          <w:rPr>
            <w:rStyle w:val="Hipervnculo"/>
          </w:rPr>
          <w:t>http://www.unicef.org/spanish/emergencies/index_issues.html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20" w:rsidRDefault="00FD46CF">
    <w:pPr>
      <w:pStyle w:val="Encabezado"/>
    </w:pPr>
    <w:r>
      <w:rPr>
        <w:noProof/>
        <w:lang w:val="es-PY" w:eastAsia="es-PY"/>
      </w:rPr>
      <w:drawing>
        <wp:anchor distT="0" distB="0" distL="114300" distR="114300" simplePos="0" relativeHeight="251658240" behindDoc="1" locked="0" layoutInCell="1" allowOverlap="1">
          <wp:simplePos x="0" y="0"/>
          <wp:positionH relativeFrom="column">
            <wp:posOffset>-1032427</wp:posOffset>
          </wp:positionH>
          <wp:positionV relativeFrom="paragraph">
            <wp:posOffset>-393921</wp:posOffset>
          </wp:positionV>
          <wp:extent cx="7376916" cy="10642803"/>
          <wp:effectExtent l="19050" t="0" r="0" b="0"/>
          <wp:wrapNone/>
          <wp:docPr id="1" name="Imagen 1" descr="Macintosh HD:Users:marcelo:Dropbox:Documentos:2016:pnud:sendai:producido:sendai_americas_membrete-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elo:Dropbox:Documentos:2016:pnud:sendai:producido:sendai_americas_membrete-05.tif"/>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79886" cy="10647088"/>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AF1D20" w:rsidRDefault="00AF1D20">
    <w:pPr>
      <w:pStyle w:val="Encabezado"/>
    </w:pPr>
  </w:p>
  <w:p w:rsidR="00AF1D20" w:rsidRDefault="00AF1D20">
    <w:pPr>
      <w:pStyle w:val="Encabezado"/>
    </w:pPr>
  </w:p>
  <w:p w:rsidR="00AF1D20" w:rsidRDefault="00AF1D20">
    <w:pPr>
      <w:pStyle w:val="Encabezado"/>
    </w:pPr>
  </w:p>
  <w:p w:rsidR="00AF1D20" w:rsidRDefault="00AF1D20">
    <w:pPr>
      <w:pStyle w:val="Encabezado"/>
    </w:pPr>
  </w:p>
  <w:p w:rsidR="00AF1D20" w:rsidRDefault="00AF1D20">
    <w:pPr>
      <w:pStyle w:val="Encabezado"/>
    </w:pPr>
  </w:p>
  <w:p w:rsidR="00AF1D20" w:rsidRDefault="00AF1D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35F2"/>
    <w:multiLevelType w:val="hybridMultilevel"/>
    <w:tmpl w:val="7E1463B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nsid w:val="2C171734"/>
    <w:multiLevelType w:val="hybridMultilevel"/>
    <w:tmpl w:val="9644552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2111E2"/>
    <w:multiLevelType w:val="hybridMultilevel"/>
    <w:tmpl w:val="E36070C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4C5E68E0"/>
    <w:multiLevelType w:val="hybridMultilevel"/>
    <w:tmpl w:val="48D47B7C"/>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4">
    <w:nsid w:val="6D577530"/>
    <w:multiLevelType w:val="hybridMultilevel"/>
    <w:tmpl w:val="D1FEB5F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5">
    <w:nsid w:val="6DE1312D"/>
    <w:multiLevelType w:val="hybridMultilevel"/>
    <w:tmpl w:val="79BEEC54"/>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51"/>
    <w:rsid w:val="00006092"/>
    <w:rsid w:val="00052E0E"/>
    <w:rsid w:val="000570F7"/>
    <w:rsid w:val="00077DDA"/>
    <w:rsid w:val="00084530"/>
    <w:rsid w:val="000E75A7"/>
    <w:rsid w:val="00106A70"/>
    <w:rsid w:val="00127B39"/>
    <w:rsid w:val="00136160"/>
    <w:rsid w:val="00253539"/>
    <w:rsid w:val="0027280B"/>
    <w:rsid w:val="002C76B4"/>
    <w:rsid w:val="002F4A49"/>
    <w:rsid w:val="003151A9"/>
    <w:rsid w:val="0032117D"/>
    <w:rsid w:val="003344ED"/>
    <w:rsid w:val="003E30F1"/>
    <w:rsid w:val="00404EBF"/>
    <w:rsid w:val="0042560D"/>
    <w:rsid w:val="00493054"/>
    <w:rsid w:val="00501D55"/>
    <w:rsid w:val="00523767"/>
    <w:rsid w:val="00563949"/>
    <w:rsid w:val="00647845"/>
    <w:rsid w:val="006943B5"/>
    <w:rsid w:val="006976D4"/>
    <w:rsid w:val="00703B66"/>
    <w:rsid w:val="007430C0"/>
    <w:rsid w:val="007543B9"/>
    <w:rsid w:val="00781396"/>
    <w:rsid w:val="0082506E"/>
    <w:rsid w:val="0088638B"/>
    <w:rsid w:val="00897329"/>
    <w:rsid w:val="00907231"/>
    <w:rsid w:val="00941E15"/>
    <w:rsid w:val="00956462"/>
    <w:rsid w:val="00961D6E"/>
    <w:rsid w:val="009A1DCD"/>
    <w:rsid w:val="00A552A2"/>
    <w:rsid w:val="00A737D2"/>
    <w:rsid w:val="00A86D51"/>
    <w:rsid w:val="00AA6E05"/>
    <w:rsid w:val="00AB01D6"/>
    <w:rsid w:val="00AE57C0"/>
    <w:rsid w:val="00AF1D20"/>
    <w:rsid w:val="00B31CA4"/>
    <w:rsid w:val="00B46BE7"/>
    <w:rsid w:val="00B81E5A"/>
    <w:rsid w:val="00BA0046"/>
    <w:rsid w:val="00C97323"/>
    <w:rsid w:val="00CB79EF"/>
    <w:rsid w:val="00CD22A2"/>
    <w:rsid w:val="00CE5AB9"/>
    <w:rsid w:val="00D35C02"/>
    <w:rsid w:val="00D41B08"/>
    <w:rsid w:val="00D55060"/>
    <w:rsid w:val="00DB3BCB"/>
    <w:rsid w:val="00DD1B13"/>
    <w:rsid w:val="00DF0176"/>
    <w:rsid w:val="00E000BE"/>
    <w:rsid w:val="00E11B55"/>
    <w:rsid w:val="00E35816"/>
    <w:rsid w:val="00E40A1E"/>
    <w:rsid w:val="00F12BDB"/>
    <w:rsid w:val="00F6362B"/>
    <w:rsid w:val="00FD46C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6D5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6D51"/>
    <w:rPr>
      <w:rFonts w:ascii="Lucida Grande" w:hAnsi="Lucida Grande" w:cs="Lucida Grande"/>
      <w:sz w:val="18"/>
      <w:szCs w:val="18"/>
    </w:rPr>
  </w:style>
  <w:style w:type="paragraph" w:styleId="Encabezado">
    <w:name w:val="header"/>
    <w:basedOn w:val="Normal"/>
    <w:link w:val="EncabezadoCar"/>
    <w:uiPriority w:val="99"/>
    <w:unhideWhenUsed/>
    <w:rsid w:val="006943B5"/>
    <w:pPr>
      <w:tabs>
        <w:tab w:val="center" w:pos="4252"/>
        <w:tab w:val="right" w:pos="8504"/>
      </w:tabs>
    </w:pPr>
  </w:style>
  <w:style w:type="character" w:customStyle="1" w:styleId="EncabezadoCar">
    <w:name w:val="Encabezado Car"/>
    <w:basedOn w:val="Fuentedeprrafopredeter"/>
    <w:link w:val="Encabezado"/>
    <w:uiPriority w:val="99"/>
    <w:rsid w:val="006943B5"/>
  </w:style>
  <w:style w:type="paragraph" w:styleId="Piedepgina">
    <w:name w:val="footer"/>
    <w:basedOn w:val="Normal"/>
    <w:link w:val="PiedepginaCar"/>
    <w:uiPriority w:val="99"/>
    <w:unhideWhenUsed/>
    <w:rsid w:val="006943B5"/>
    <w:pPr>
      <w:tabs>
        <w:tab w:val="center" w:pos="4252"/>
        <w:tab w:val="right" w:pos="8504"/>
      </w:tabs>
    </w:pPr>
  </w:style>
  <w:style w:type="character" w:customStyle="1" w:styleId="PiedepginaCar">
    <w:name w:val="Pie de página Car"/>
    <w:basedOn w:val="Fuentedeprrafopredeter"/>
    <w:link w:val="Piedepgina"/>
    <w:uiPriority w:val="99"/>
    <w:rsid w:val="006943B5"/>
  </w:style>
  <w:style w:type="paragraph" w:styleId="Prrafodelista">
    <w:name w:val="List Paragraph"/>
    <w:basedOn w:val="Normal"/>
    <w:uiPriority w:val="34"/>
    <w:qFormat/>
    <w:rsid w:val="003151A9"/>
    <w:pPr>
      <w:spacing w:line="276" w:lineRule="auto"/>
      <w:ind w:left="720"/>
      <w:contextualSpacing/>
    </w:pPr>
    <w:rPr>
      <w:rFonts w:ascii="Calibri" w:eastAsia="Calibri" w:hAnsi="Calibri" w:cs="Times New Roman"/>
      <w:sz w:val="22"/>
      <w:szCs w:val="22"/>
      <w:lang w:val="es-PA" w:eastAsia="en-US"/>
    </w:rPr>
  </w:style>
  <w:style w:type="character" w:styleId="nfasis">
    <w:name w:val="Emphasis"/>
    <w:basedOn w:val="Fuentedeprrafopredeter"/>
    <w:uiPriority w:val="20"/>
    <w:qFormat/>
    <w:rsid w:val="000570F7"/>
    <w:rPr>
      <w:b/>
      <w:bCs/>
      <w:i w:val="0"/>
      <w:iCs w:val="0"/>
    </w:rPr>
  </w:style>
  <w:style w:type="character" w:customStyle="1" w:styleId="st1">
    <w:name w:val="st1"/>
    <w:basedOn w:val="Fuentedeprrafopredeter"/>
    <w:rsid w:val="000570F7"/>
  </w:style>
  <w:style w:type="paragraph" w:styleId="Textonotapie">
    <w:name w:val="footnote text"/>
    <w:basedOn w:val="Normal"/>
    <w:link w:val="TextonotapieCar"/>
    <w:uiPriority w:val="99"/>
    <w:semiHidden/>
    <w:unhideWhenUsed/>
    <w:rsid w:val="000570F7"/>
    <w:rPr>
      <w:rFonts w:eastAsiaTheme="minorHAnsi"/>
      <w:sz w:val="20"/>
      <w:szCs w:val="20"/>
      <w:lang w:val="es-PY" w:eastAsia="en-US"/>
    </w:rPr>
  </w:style>
  <w:style w:type="character" w:customStyle="1" w:styleId="TextonotapieCar">
    <w:name w:val="Texto nota pie Car"/>
    <w:basedOn w:val="Fuentedeprrafopredeter"/>
    <w:link w:val="Textonotapie"/>
    <w:uiPriority w:val="99"/>
    <w:semiHidden/>
    <w:rsid w:val="000570F7"/>
    <w:rPr>
      <w:rFonts w:eastAsiaTheme="minorHAnsi"/>
      <w:sz w:val="20"/>
      <w:szCs w:val="20"/>
      <w:lang w:val="es-PY" w:eastAsia="en-US"/>
    </w:rPr>
  </w:style>
  <w:style w:type="character" w:styleId="Refdenotaalpie">
    <w:name w:val="footnote reference"/>
    <w:basedOn w:val="Fuentedeprrafopredeter"/>
    <w:uiPriority w:val="99"/>
    <w:semiHidden/>
    <w:unhideWhenUsed/>
    <w:rsid w:val="000570F7"/>
    <w:rPr>
      <w:vertAlign w:val="superscript"/>
    </w:rPr>
  </w:style>
  <w:style w:type="character" w:styleId="Hipervnculo">
    <w:name w:val="Hyperlink"/>
    <w:basedOn w:val="Fuentedeprrafopredeter"/>
    <w:uiPriority w:val="99"/>
    <w:unhideWhenUsed/>
    <w:rsid w:val="00057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6D5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6D51"/>
    <w:rPr>
      <w:rFonts w:ascii="Lucida Grande" w:hAnsi="Lucida Grande" w:cs="Lucida Grande"/>
      <w:sz w:val="18"/>
      <w:szCs w:val="18"/>
    </w:rPr>
  </w:style>
  <w:style w:type="paragraph" w:styleId="Encabezado">
    <w:name w:val="header"/>
    <w:basedOn w:val="Normal"/>
    <w:link w:val="EncabezadoCar"/>
    <w:uiPriority w:val="99"/>
    <w:unhideWhenUsed/>
    <w:rsid w:val="006943B5"/>
    <w:pPr>
      <w:tabs>
        <w:tab w:val="center" w:pos="4252"/>
        <w:tab w:val="right" w:pos="8504"/>
      </w:tabs>
    </w:pPr>
  </w:style>
  <w:style w:type="character" w:customStyle="1" w:styleId="EncabezadoCar">
    <w:name w:val="Encabezado Car"/>
    <w:basedOn w:val="Fuentedeprrafopredeter"/>
    <w:link w:val="Encabezado"/>
    <w:uiPriority w:val="99"/>
    <w:rsid w:val="006943B5"/>
  </w:style>
  <w:style w:type="paragraph" w:styleId="Piedepgina">
    <w:name w:val="footer"/>
    <w:basedOn w:val="Normal"/>
    <w:link w:val="PiedepginaCar"/>
    <w:uiPriority w:val="99"/>
    <w:unhideWhenUsed/>
    <w:rsid w:val="006943B5"/>
    <w:pPr>
      <w:tabs>
        <w:tab w:val="center" w:pos="4252"/>
        <w:tab w:val="right" w:pos="8504"/>
      </w:tabs>
    </w:pPr>
  </w:style>
  <w:style w:type="character" w:customStyle="1" w:styleId="PiedepginaCar">
    <w:name w:val="Pie de página Car"/>
    <w:basedOn w:val="Fuentedeprrafopredeter"/>
    <w:link w:val="Piedepgina"/>
    <w:uiPriority w:val="99"/>
    <w:rsid w:val="006943B5"/>
  </w:style>
  <w:style w:type="paragraph" w:styleId="Prrafodelista">
    <w:name w:val="List Paragraph"/>
    <w:basedOn w:val="Normal"/>
    <w:uiPriority w:val="34"/>
    <w:qFormat/>
    <w:rsid w:val="003151A9"/>
    <w:pPr>
      <w:spacing w:line="276" w:lineRule="auto"/>
      <w:ind w:left="720"/>
      <w:contextualSpacing/>
    </w:pPr>
    <w:rPr>
      <w:rFonts w:ascii="Calibri" w:eastAsia="Calibri" w:hAnsi="Calibri" w:cs="Times New Roman"/>
      <w:sz w:val="22"/>
      <w:szCs w:val="22"/>
      <w:lang w:val="es-PA" w:eastAsia="en-US"/>
    </w:rPr>
  </w:style>
  <w:style w:type="character" w:styleId="nfasis">
    <w:name w:val="Emphasis"/>
    <w:basedOn w:val="Fuentedeprrafopredeter"/>
    <w:uiPriority w:val="20"/>
    <w:qFormat/>
    <w:rsid w:val="000570F7"/>
    <w:rPr>
      <w:b/>
      <w:bCs/>
      <w:i w:val="0"/>
      <w:iCs w:val="0"/>
    </w:rPr>
  </w:style>
  <w:style w:type="character" w:customStyle="1" w:styleId="st1">
    <w:name w:val="st1"/>
    <w:basedOn w:val="Fuentedeprrafopredeter"/>
    <w:rsid w:val="000570F7"/>
  </w:style>
  <w:style w:type="paragraph" w:styleId="Textonotapie">
    <w:name w:val="footnote text"/>
    <w:basedOn w:val="Normal"/>
    <w:link w:val="TextonotapieCar"/>
    <w:uiPriority w:val="99"/>
    <w:semiHidden/>
    <w:unhideWhenUsed/>
    <w:rsid w:val="000570F7"/>
    <w:rPr>
      <w:rFonts w:eastAsiaTheme="minorHAnsi"/>
      <w:sz w:val="20"/>
      <w:szCs w:val="20"/>
      <w:lang w:val="es-PY" w:eastAsia="en-US"/>
    </w:rPr>
  </w:style>
  <w:style w:type="character" w:customStyle="1" w:styleId="TextonotapieCar">
    <w:name w:val="Texto nota pie Car"/>
    <w:basedOn w:val="Fuentedeprrafopredeter"/>
    <w:link w:val="Textonotapie"/>
    <w:uiPriority w:val="99"/>
    <w:semiHidden/>
    <w:rsid w:val="000570F7"/>
    <w:rPr>
      <w:rFonts w:eastAsiaTheme="minorHAnsi"/>
      <w:sz w:val="20"/>
      <w:szCs w:val="20"/>
      <w:lang w:val="es-PY" w:eastAsia="en-US"/>
    </w:rPr>
  </w:style>
  <w:style w:type="character" w:styleId="Refdenotaalpie">
    <w:name w:val="footnote reference"/>
    <w:basedOn w:val="Fuentedeprrafopredeter"/>
    <w:uiPriority w:val="99"/>
    <w:semiHidden/>
    <w:unhideWhenUsed/>
    <w:rsid w:val="000570F7"/>
    <w:rPr>
      <w:vertAlign w:val="superscript"/>
    </w:rPr>
  </w:style>
  <w:style w:type="character" w:styleId="Hipervnculo">
    <w:name w:val="Hyperlink"/>
    <w:basedOn w:val="Fuentedeprrafopredeter"/>
    <w:uiPriority w:val="99"/>
    <w:unhideWhenUsed/>
    <w:rsid w:val="00057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7556">
      <w:bodyDiv w:val="1"/>
      <w:marLeft w:val="0"/>
      <w:marRight w:val="0"/>
      <w:marTop w:val="0"/>
      <w:marBottom w:val="0"/>
      <w:divBdr>
        <w:top w:val="none" w:sz="0" w:space="0" w:color="auto"/>
        <w:left w:val="none" w:sz="0" w:space="0" w:color="auto"/>
        <w:bottom w:val="none" w:sz="0" w:space="0" w:color="auto"/>
        <w:right w:val="none" w:sz="0" w:space="0" w:color="auto"/>
      </w:divBdr>
    </w:div>
    <w:div w:id="487981427">
      <w:bodyDiv w:val="1"/>
      <w:marLeft w:val="0"/>
      <w:marRight w:val="0"/>
      <w:marTop w:val="0"/>
      <w:marBottom w:val="0"/>
      <w:divBdr>
        <w:top w:val="none" w:sz="0" w:space="0" w:color="auto"/>
        <w:left w:val="none" w:sz="0" w:space="0" w:color="auto"/>
        <w:bottom w:val="none" w:sz="0" w:space="0" w:color="auto"/>
        <w:right w:val="none" w:sz="0" w:space="0" w:color="auto"/>
      </w:divBdr>
      <w:divsChild>
        <w:div w:id="87169486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nicef.org/paraguay/spanish/unicef-sistematizacionemergenciainundaciones.pdf" TargetMode="External"/><Relationship Id="rId4" Type="http://schemas.microsoft.com/office/2007/relationships/stylesWithEffects" Target="stylesWithEffects.xml"/><Relationship Id="rId9" Type="http://schemas.openxmlformats.org/officeDocument/2006/relationships/hyperlink" Target="http://www.unicef.org/lac/CCCs_SP_070110(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spanish/emergencies/index_issu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5119-D666-4470-8FB6-19D2E5A1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David Sandoval</dc:creator>
  <cp:lastModifiedBy>Usuario</cp:lastModifiedBy>
  <cp:revision>2</cp:revision>
  <cp:lastPrinted>2016-04-06T15:14:00Z</cp:lastPrinted>
  <dcterms:created xsi:type="dcterms:W3CDTF">2016-06-06T12:25:00Z</dcterms:created>
  <dcterms:modified xsi:type="dcterms:W3CDTF">2016-06-06T12:25:00Z</dcterms:modified>
</cp:coreProperties>
</file>